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04" w:rsidRDefault="006B1F04"/>
    <w:p w:rsidR="002A3346" w:rsidRDefault="002A3346"/>
    <w:p w:rsidR="002A3346" w:rsidRDefault="002A3346" w:rsidP="002A3346">
      <w:pPr>
        <w:pStyle w:val="Header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314700" cy="1419225"/>
            <wp:effectExtent l="19050" t="0" r="0" b="0"/>
            <wp:docPr id="1" name="Picture 1" descr="C:\Users\Scott\AppData\Local\Microsoft\Windows\Temporary Internet Files\Content.Outlook\N5E38XKC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Outlook\N5E38XKC\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5F" w:rsidRDefault="00087D5F" w:rsidP="002A3346">
      <w:pPr>
        <w:pStyle w:val="Head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87D5F" w:rsidRP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87D5F" w:rsidRP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87D5F">
        <w:rPr>
          <w:rFonts w:ascii="Arial" w:hAnsi="Arial" w:cs="Arial"/>
          <w:color w:val="222222"/>
          <w:sz w:val="28"/>
          <w:szCs w:val="28"/>
          <w:shd w:val="clear" w:color="auto" w:fill="FFFFFF"/>
        </w:rPr>
        <w:t>LTYA Tennis is offered at the</w:t>
      </w:r>
      <w:r w:rsidRPr="00087D5F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hyperlink r:id="rId5" w:history="1">
        <w:r w:rsidRPr="00087D5F">
          <w:rPr>
            <w:rStyle w:val="Hyperlink"/>
            <w:rFonts w:ascii="Arial" w:hAnsi="Arial" w:cs="Arial"/>
            <w:color w:val="CD0000"/>
            <w:sz w:val="28"/>
            <w:szCs w:val="28"/>
            <w:bdr w:val="none" w:sz="0" w:space="0" w:color="auto" w:frame="1"/>
            <w:shd w:val="clear" w:color="auto" w:fill="FFFFFF"/>
          </w:rPr>
          <w:t>Austin Tennis Academy</w:t>
        </w:r>
      </w:hyperlink>
      <w:r w:rsidRPr="00087D5F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087D5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Spanish Oaks neighborhood. It is open to participants in grades K-6. All skill levels are encouraged to sign up.</w:t>
      </w:r>
    </w:p>
    <w:p w:rsidR="00087D5F" w:rsidRP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87D5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087D5F" w:rsidRP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87D5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Registration includes a tennis racquet and t-shirt. </w:t>
      </w:r>
    </w:p>
    <w:p w:rsidR="00087D5F" w:rsidRPr="00087D5F" w:rsidRDefault="00087D5F" w:rsidP="002A3346">
      <w:pPr>
        <w:pStyle w:val="Head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A3346" w:rsidRPr="00087D5F" w:rsidRDefault="00087D5F" w:rsidP="002A3346">
      <w:pPr>
        <w:pStyle w:val="Header"/>
        <w:rPr>
          <w:b/>
          <w:sz w:val="28"/>
          <w:szCs w:val="28"/>
        </w:rPr>
      </w:pPr>
      <w:r w:rsidRPr="00087D5F">
        <w:rPr>
          <w:rFonts w:ascii="Arial" w:hAnsi="Arial" w:cs="Arial"/>
          <w:color w:val="222222"/>
          <w:sz w:val="28"/>
          <w:szCs w:val="28"/>
          <w:shd w:val="clear" w:color="auto" w:fill="FFFFFF"/>
        </w:rPr>
        <w:t>Players are responsible for appropriate court shoes must be worn.</w:t>
      </w:r>
    </w:p>
    <w:sectPr w:rsidR="002A3346" w:rsidRPr="00087D5F" w:rsidSect="006B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346"/>
    <w:rsid w:val="00086B38"/>
    <w:rsid w:val="00087D5F"/>
    <w:rsid w:val="002A3346"/>
    <w:rsid w:val="003F09D2"/>
    <w:rsid w:val="006641ED"/>
    <w:rsid w:val="006B1F04"/>
    <w:rsid w:val="006E64CB"/>
    <w:rsid w:val="0089443A"/>
    <w:rsid w:val="00936662"/>
    <w:rsid w:val="00D5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346"/>
  </w:style>
  <w:style w:type="character" w:styleId="Hyperlink">
    <w:name w:val="Hyperlink"/>
    <w:basedOn w:val="DefaultParagraphFont"/>
    <w:uiPriority w:val="99"/>
    <w:unhideWhenUsed/>
    <w:rsid w:val="002A33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8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stintennisacadem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cp:lastPrinted>2014-07-25T20:01:00Z</cp:lastPrinted>
  <dcterms:created xsi:type="dcterms:W3CDTF">2014-07-25T20:24:00Z</dcterms:created>
  <dcterms:modified xsi:type="dcterms:W3CDTF">2014-07-25T20:24:00Z</dcterms:modified>
</cp:coreProperties>
</file>